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5BB1" w14:textId="77777777" w:rsidR="00F0092F" w:rsidRPr="007533B2" w:rsidRDefault="00F0092F" w:rsidP="00F0092F">
      <w:pPr>
        <w:pStyle w:val="Nadpis1"/>
        <w:jc w:val="center"/>
        <w:rPr>
          <w:rFonts w:ascii="Times New Roman" w:eastAsia="Times New Roman" w:hAnsi="Times New Roman" w:cs="Times New Roman"/>
          <w:b/>
          <w:bCs/>
          <w:color w:val="669900"/>
          <w:lang w:eastAsia="cs-CZ"/>
        </w:rPr>
      </w:pPr>
      <w:r w:rsidRPr="007533B2">
        <w:rPr>
          <w:rFonts w:ascii="Times New Roman" w:eastAsia="Times New Roman" w:hAnsi="Times New Roman" w:cs="Times New Roman"/>
          <w:b/>
          <w:bCs/>
          <w:color w:val="669900"/>
          <w:lang w:eastAsia="cs-CZ"/>
        </w:rPr>
        <w:t>Kritéria pro přijímání dětí do MŠ zřizovaných MČ Praha 5 pro školní rok 2020/2021</w:t>
      </w:r>
    </w:p>
    <w:p w14:paraId="5FBF640C" w14:textId="77777777"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Do mateřské školy budou přijímány děti narozené do 31. 8. 2017. Děti mladší budou přijímány v případě volné kapacity v mateřských školách, které mají zajištěné podmínky pro vzdělávání mladších dětí.</w:t>
      </w:r>
    </w:p>
    <w:p w14:paraId="37572C52" w14:textId="310B2A8A" w:rsidR="00F0092F" w:rsidRPr="007533B2" w:rsidRDefault="00F0092F" w:rsidP="00F0092F">
      <w:pPr>
        <w:pStyle w:val="Nadpis1"/>
        <w:jc w:val="center"/>
        <w:rPr>
          <w:rFonts w:ascii="Times New Roman" w:eastAsia="Times New Roman" w:hAnsi="Times New Roman" w:cs="Times New Roman"/>
          <w:b/>
          <w:bCs/>
          <w:color w:val="669900"/>
          <w:lang w:eastAsia="cs-CZ"/>
        </w:rPr>
      </w:pPr>
      <w:proofErr w:type="gramStart"/>
      <w:r w:rsidRPr="00F0092F">
        <w:rPr>
          <w:rFonts w:ascii="Times New Roman" w:eastAsia="Times New Roman" w:hAnsi="Times New Roman" w:cs="Times New Roman"/>
          <w:b/>
          <w:bCs/>
          <w:color w:val="669900"/>
          <w:lang w:eastAsia="cs-CZ"/>
        </w:rPr>
        <w:t>Kritéria - bodový</w:t>
      </w:r>
      <w:proofErr w:type="gramEnd"/>
      <w:r w:rsidRPr="00F0092F">
        <w:rPr>
          <w:rFonts w:ascii="Times New Roman" w:eastAsia="Times New Roman" w:hAnsi="Times New Roman" w:cs="Times New Roman"/>
          <w:b/>
          <w:bCs/>
          <w:color w:val="669900"/>
          <w:lang w:eastAsia="cs-CZ"/>
        </w:rPr>
        <w:t xml:space="preserve"> systém</w:t>
      </w:r>
    </w:p>
    <w:p w14:paraId="264C294C" w14:textId="77777777"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b/>
          <w:bCs/>
          <w:color w:val="000000"/>
          <w:sz w:val="24"/>
          <w:szCs w:val="24"/>
          <w:lang w:eastAsia="cs-CZ"/>
        </w:rPr>
      </w:pPr>
      <w:r w:rsidRPr="00F0092F">
        <w:rPr>
          <w:rFonts w:ascii="Times New Roman" w:eastAsia="Times New Roman" w:hAnsi="Times New Roman" w:cs="Times New Roman"/>
          <w:b/>
          <w:bCs/>
          <w:color w:val="000000"/>
          <w:sz w:val="24"/>
          <w:szCs w:val="24"/>
          <w:lang w:eastAsia="cs-CZ"/>
        </w:rPr>
        <w:t>Kritéria pro přijímání dětí do MŠ se snaží o předcházení diskriminaci a rovněž zohledňují koncepci školské politiky městské části Praha 5.</w:t>
      </w:r>
    </w:p>
    <w:p w14:paraId="52D9047A" w14:textId="77777777"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b/>
          <w:bCs/>
          <w:color w:val="669900"/>
          <w:sz w:val="28"/>
          <w:szCs w:val="28"/>
          <w:lang w:eastAsia="cs-CZ"/>
        </w:rPr>
      </w:pPr>
      <w:r w:rsidRPr="00F0092F">
        <w:rPr>
          <w:rFonts w:ascii="Times New Roman" w:eastAsia="Times New Roman" w:hAnsi="Times New Roman" w:cs="Times New Roman"/>
          <w:b/>
          <w:bCs/>
          <w:color w:val="669900"/>
          <w:sz w:val="28"/>
          <w:szCs w:val="28"/>
          <w:lang w:eastAsia="cs-CZ"/>
        </w:rPr>
        <w:t>1. Věková skupina (počítáno k 31. 8. 2021)</w:t>
      </w:r>
    </w:p>
    <w:p w14:paraId="6FBABE08" w14:textId="77777777" w:rsidR="00F0092F" w:rsidRDefault="00F0092F" w:rsidP="00F0092F">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děti narozené do 31. 8. 2015 a dříve</w:t>
      </w:r>
    </w:p>
    <w:p w14:paraId="464EA9DF" w14:textId="77777777" w:rsidR="00F0092F" w:rsidRDefault="00F0092F" w:rsidP="00F0092F">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děti narozené do 31. 8. 2016</w:t>
      </w:r>
    </w:p>
    <w:p w14:paraId="7B46CB74" w14:textId="77777777" w:rsidR="00F0092F" w:rsidRDefault="00F0092F" w:rsidP="003A36F2">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děti narozené do 31. 8. 2017</w:t>
      </w:r>
    </w:p>
    <w:p w14:paraId="143E00C0" w14:textId="77777777" w:rsidR="00F0092F" w:rsidRDefault="00F0092F" w:rsidP="00B10704">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děti narozené do 31. 8. 2018</w:t>
      </w:r>
    </w:p>
    <w:p w14:paraId="030EC2E6" w14:textId="476BF90B" w:rsidR="00F0092F" w:rsidRPr="00F0092F" w:rsidRDefault="00F0092F" w:rsidP="00B10704">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děti narozené do 31. 8. 2019:                                </w:t>
      </w:r>
    </w:p>
    <w:p w14:paraId="685797B1" w14:textId="77777777"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b/>
          <w:bCs/>
          <w:color w:val="669900"/>
          <w:sz w:val="28"/>
          <w:szCs w:val="28"/>
          <w:lang w:eastAsia="cs-CZ"/>
        </w:rPr>
      </w:pPr>
      <w:r w:rsidRPr="00F0092F">
        <w:rPr>
          <w:rFonts w:ascii="Times New Roman" w:eastAsia="Times New Roman" w:hAnsi="Times New Roman" w:cs="Times New Roman"/>
          <w:b/>
          <w:bCs/>
          <w:color w:val="669900"/>
          <w:sz w:val="28"/>
          <w:szCs w:val="28"/>
          <w:lang w:eastAsia="cs-CZ"/>
        </w:rPr>
        <w:t>2. Trvalý pobyt dítěte</w:t>
      </w:r>
    </w:p>
    <w:p w14:paraId="1961E477" w14:textId="77777777" w:rsidR="00F0092F" w:rsidRDefault="00F0092F" w:rsidP="00F0092F">
      <w:pPr>
        <w:pStyle w:val="Odstavecseseznamem"/>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xml:space="preserve">spádový obvod MŠ:                    </w:t>
      </w:r>
    </w:p>
    <w:p w14:paraId="137E7EA0" w14:textId="74EF3F72" w:rsidR="00F0092F" w:rsidRPr="00F0092F" w:rsidRDefault="00F0092F" w:rsidP="00F0092F">
      <w:pPr>
        <w:pStyle w:val="Odstavecseseznamem"/>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mimo území MČ Prahy 5:                                 </w:t>
      </w:r>
    </w:p>
    <w:p w14:paraId="1AE37EFC" w14:textId="5BFE9BDA"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V případě, že na posledním místě pro přijetí dítěte budou děti se stejným datem narození, rozhodne o přijetí losování za přítomnosti ředitele/</w:t>
      </w:r>
      <w:proofErr w:type="spellStart"/>
      <w:r w:rsidRPr="00F0092F">
        <w:rPr>
          <w:rFonts w:ascii="Times New Roman" w:eastAsia="Times New Roman" w:hAnsi="Times New Roman" w:cs="Times New Roman"/>
          <w:color w:val="000000"/>
          <w:sz w:val="24"/>
          <w:szCs w:val="24"/>
          <w:lang w:eastAsia="cs-CZ"/>
        </w:rPr>
        <w:t>ky</w:t>
      </w:r>
      <w:proofErr w:type="spellEnd"/>
      <w:r w:rsidRPr="00F0092F">
        <w:rPr>
          <w:rFonts w:ascii="Times New Roman" w:eastAsia="Times New Roman" w:hAnsi="Times New Roman" w:cs="Times New Roman"/>
          <w:color w:val="000000"/>
          <w:sz w:val="24"/>
          <w:szCs w:val="24"/>
          <w:lang w:eastAsia="cs-CZ"/>
        </w:rPr>
        <w:t xml:space="preserve"> školy, zástupce spolku rodičů (pokud na škole organizace působí) a zástupce zřizovatele.</w:t>
      </w:r>
    </w:p>
    <w:p w14:paraId="248B4651" w14:textId="36F9F588" w:rsid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O pořadí dítěte do MŠ nerozhoduje pořadí podané žádosti.</w:t>
      </w:r>
    </w:p>
    <w:p w14:paraId="2E4D3BB9" w14:textId="77777777" w:rsid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7A577AFE" w14:textId="25F66BE6"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themeColor="text1"/>
          <w:sz w:val="24"/>
          <w:szCs w:val="24"/>
          <w:u w:val="single"/>
          <w:lang w:eastAsia="cs-CZ"/>
        </w:rPr>
      </w:pPr>
      <w:r w:rsidRPr="00F0092F">
        <w:rPr>
          <w:rFonts w:ascii="Times New Roman" w:eastAsia="Times New Roman" w:hAnsi="Times New Roman" w:cs="Times New Roman"/>
          <w:color w:val="000000" w:themeColor="text1"/>
          <w:sz w:val="24"/>
          <w:szCs w:val="24"/>
          <w:u w:val="single"/>
          <w:lang w:eastAsia="cs-CZ"/>
        </w:rPr>
        <w:t>Trvalý pobyt dítěte</w:t>
      </w:r>
      <w:r w:rsidRPr="00F0092F">
        <w:rPr>
          <w:rFonts w:ascii="Times New Roman" w:eastAsia="Times New Roman" w:hAnsi="Times New Roman" w:cs="Times New Roman"/>
          <w:color w:val="000000" w:themeColor="text1"/>
          <w:sz w:val="24"/>
          <w:szCs w:val="24"/>
          <w:lang w:eastAsia="cs-CZ"/>
        </w:rPr>
        <w:tab/>
      </w:r>
      <w:r>
        <w:rPr>
          <w:rFonts w:ascii="Times New Roman" w:eastAsia="Times New Roman" w:hAnsi="Times New Roman" w:cs="Times New Roman"/>
          <w:color w:val="000000" w:themeColor="text1"/>
          <w:sz w:val="24"/>
          <w:szCs w:val="24"/>
          <w:u w:val="single"/>
          <w:lang w:eastAsia="cs-CZ"/>
        </w:rPr>
        <w:br/>
      </w:r>
      <w:r w:rsidRPr="00F0092F">
        <w:rPr>
          <w:rFonts w:ascii="Times New Roman" w:eastAsia="Times New Roman" w:hAnsi="Times New Roman" w:cs="Times New Roman"/>
          <w:color w:val="000000"/>
          <w:sz w:val="24"/>
          <w:szCs w:val="24"/>
          <w:lang w:eastAsia="cs-CZ"/>
        </w:rPr>
        <w:t>Trvalý pobyt dítěte bude ověřen pracovníky odboru školství ÚMČ Praha 5 se souhlasem zákonných zástupců dítěte (souhlas je nedílnou součástí žádosti).  </w:t>
      </w:r>
      <w:r>
        <w:rPr>
          <w:rFonts w:ascii="Times New Roman" w:eastAsia="Times New Roman" w:hAnsi="Times New Roman" w:cs="Times New Roman"/>
          <w:color w:val="000000"/>
          <w:sz w:val="24"/>
          <w:szCs w:val="24"/>
          <w:lang w:eastAsia="cs-CZ"/>
        </w:rPr>
        <w:br/>
      </w:r>
      <w:r w:rsidRPr="00F0092F">
        <w:rPr>
          <w:rFonts w:ascii="Times New Roman" w:eastAsia="Times New Roman" w:hAnsi="Times New Roman" w:cs="Times New Roman"/>
          <w:color w:val="000000"/>
          <w:sz w:val="24"/>
          <w:szCs w:val="24"/>
          <w:lang w:eastAsia="cs-CZ"/>
        </w:rPr>
        <w:t>V případě cizinců je trvalý pobyt místem pobytu, který je nutno doložit oprávněním k pobytu na území ČR. </w:t>
      </w:r>
    </w:p>
    <w:p w14:paraId="27809794" w14:textId="37ADE9FD"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themeColor="text1"/>
          <w:sz w:val="24"/>
          <w:szCs w:val="24"/>
          <w:u w:val="single"/>
          <w:lang w:eastAsia="cs-CZ"/>
        </w:rPr>
        <w:t>Závažná individuální situace dítěte</w:t>
      </w:r>
      <w:r w:rsidRPr="00F0092F">
        <w:rPr>
          <w:rFonts w:ascii="Times New Roman" w:eastAsia="Times New Roman" w:hAnsi="Times New Roman" w:cs="Times New Roman"/>
          <w:color w:val="000000" w:themeColor="text1"/>
          <w:sz w:val="24"/>
          <w:szCs w:val="24"/>
          <w:lang w:eastAsia="cs-CZ"/>
        </w:rPr>
        <w:t xml:space="preserve"> </w:t>
      </w:r>
      <w:r w:rsidRPr="00F0092F">
        <w:rPr>
          <w:rFonts w:ascii="Times New Roman" w:eastAsia="Times New Roman" w:hAnsi="Times New Roman" w:cs="Times New Roman"/>
          <w:color w:val="000000" w:themeColor="text1"/>
          <w:sz w:val="24"/>
          <w:szCs w:val="24"/>
          <w:lang w:eastAsia="cs-CZ"/>
        </w:rPr>
        <w:tab/>
      </w:r>
      <w:r>
        <w:rPr>
          <w:rFonts w:ascii="Times New Roman" w:eastAsia="Times New Roman" w:hAnsi="Times New Roman" w:cs="Times New Roman"/>
          <w:color w:val="000000"/>
          <w:sz w:val="24"/>
          <w:szCs w:val="24"/>
          <w:lang w:eastAsia="cs-CZ"/>
        </w:rPr>
        <w:br/>
      </w:r>
      <w:r w:rsidRPr="00F0092F">
        <w:rPr>
          <w:rFonts w:ascii="Times New Roman" w:eastAsia="Times New Roman" w:hAnsi="Times New Roman" w:cs="Times New Roman"/>
          <w:color w:val="000000"/>
          <w:sz w:val="24"/>
          <w:szCs w:val="24"/>
          <w:lang w:eastAsia="cs-CZ"/>
        </w:rPr>
        <w:t>Závažná individuální situace dítěte, kterou zákonný zástupce prokáže řediteli MŠ. Situaci dítěte posoudí ředitel MŠ v rámci správního řízení.</w:t>
      </w:r>
    </w:p>
    <w:p w14:paraId="432E8A73" w14:textId="799619FD"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Tato kritéria slouží ke stanovení pořadí přijetí dětí do mateřských škol pro školní rok 2021/2022.</w:t>
      </w:r>
    </w:p>
    <w:p w14:paraId="6B824267" w14:textId="77777777"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lastRenderedPageBreak/>
        <w:t>Skutečnosti uvedené v žádosti je třeba doložit.</w:t>
      </w:r>
    </w:p>
    <w:p w14:paraId="7E9F6E55" w14:textId="09165BA9"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Od počátku školního roku, který následuje po dni, kdy dítě dosáhne pátého roku věku, do zahájení povinné školní docházky dítěte, je předškolní vzdělávání povinné.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14:paraId="73CD218D" w14:textId="39C71FC3"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Přijmout k předškolnímu vzdělávání lze v souladu s ustanovením § 34 odst. 5 zákona č. 561/2004 Sb., o předškolním, základním, středním, vyšším odborném a jiném vzdělávání (školský zákon), ve znění pozdějších předpisů (dále jen „školský zákon") a ustanovením § 50 zákona č. 258/2000 Sb., o ochraně veřejného zdraví a o změně některých souvisejících zákonů, ve znění pozdějších předpisů, pouze dítě, které se podrobilo stanoveným pravidelným očkováním, má doklad, že je proti nákaze imunní nebo se nemůže očkování podrobit pro trvalou kontraindikaci (mimo dětí, které zahájí povinné předškolní vzdělávání). </w:t>
      </w:r>
    </w:p>
    <w:p w14:paraId="005155E7" w14:textId="271A4C9D" w:rsidR="00F0092F" w:rsidRP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V souladu se školským zákonem rozhoduje o přijetí dítěte do mateřské školy a o případném stanovení zkušebního pobytu dítěte ředitel(</w:t>
      </w:r>
      <w:proofErr w:type="spellStart"/>
      <w:r w:rsidRPr="00F0092F">
        <w:rPr>
          <w:rFonts w:ascii="Times New Roman" w:eastAsia="Times New Roman" w:hAnsi="Times New Roman" w:cs="Times New Roman"/>
          <w:color w:val="000000"/>
          <w:sz w:val="24"/>
          <w:szCs w:val="24"/>
          <w:lang w:eastAsia="cs-CZ"/>
        </w:rPr>
        <w:t>ka</w:t>
      </w:r>
      <w:proofErr w:type="spellEnd"/>
      <w:r w:rsidRPr="00F0092F">
        <w:rPr>
          <w:rFonts w:ascii="Times New Roman" w:eastAsia="Times New Roman" w:hAnsi="Times New Roman" w:cs="Times New Roman"/>
          <w:color w:val="000000"/>
          <w:sz w:val="24"/>
          <w:szCs w:val="24"/>
          <w:lang w:eastAsia="cs-CZ"/>
        </w:rPr>
        <w:t>) mateřské školy. V individuálních případech hodných zvláštního zřetele (např. závažná individuální situace dítěte) může ředitel(</w:t>
      </w:r>
      <w:proofErr w:type="spellStart"/>
      <w:r w:rsidRPr="00F0092F">
        <w:rPr>
          <w:rFonts w:ascii="Times New Roman" w:eastAsia="Times New Roman" w:hAnsi="Times New Roman" w:cs="Times New Roman"/>
          <w:color w:val="000000"/>
          <w:sz w:val="24"/>
          <w:szCs w:val="24"/>
          <w:lang w:eastAsia="cs-CZ"/>
        </w:rPr>
        <w:t>ka</w:t>
      </w:r>
      <w:proofErr w:type="spellEnd"/>
      <w:r w:rsidRPr="00F0092F">
        <w:rPr>
          <w:rFonts w:ascii="Times New Roman" w:eastAsia="Times New Roman" w:hAnsi="Times New Roman" w:cs="Times New Roman"/>
          <w:color w:val="000000"/>
          <w:sz w:val="24"/>
          <w:szCs w:val="24"/>
          <w:lang w:eastAsia="cs-CZ"/>
        </w:rPr>
        <w:t>) mateřské školy rozhodnout o přijetí dítěte k předškolnímu vzdělávání bez ohledu na celkový počet bodů, které dítě v rámci zápisu na základě jednotlivých kritérií získalo. Za případ hodný zvláštního zřetele lze považovat nepříznivou sociální nebo zdravotní situaci rodiny, pěstounskou péči apod.</w:t>
      </w:r>
    </w:p>
    <w:p w14:paraId="4B59316B" w14:textId="6D7FD9EE" w:rsidR="00F0092F" w:rsidRDefault="00F0092F"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F0092F">
        <w:rPr>
          <w:rFonts w:ascii="Times New Roman" w:eastAsia="Times New Roman" w:hAnsi="Times New Roman" w:cs="Times New Roman"/>
          <w:color w:val="000000"/>
          <w:sz w:val="24"/>
          <w:szCs w:val="24"/>
          <w:lang w:eastAsia="cs-CZ"/>
        </w:rPr>
        <w:t> </w:t>
      </w:r>
    </w:p>
    <w:p w14:paraId="5CD8820F" w14:textId="79026A5D" w:rsidR="007533B2" w:rsidRDefault="007533B2"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6CB767B8" w14:textId="77777777" w:rsidR="007533B2" w:rsidRPr="00F0092F" w:rsidRDefault="007533B2" w:rsidP="00F0092F">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p>
    <w:p w14:paraId="3CCB0713" w14:textId="6A558297" w:rsidR="007533B2" w:rsidRPr="00F0092F" w:rsidRDefault="007533B2" w:rsidP="007533B2">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Lenka Bohuslavová, </w:t>
      </w:r>
      <w:proofErr w:type="spellStart"/>
      <w:r>
        <w:rPr>
          <w:rFonts w:ascii="Times New Roman" w:eastAsia="Times New Roman" w:hAnsi="Times New Roman" w:cs="Times New Roman"/>
          <w:color w:val="000000"/>
          <w:sz w:val="24"/>
          <w:szCs w:val="24"/>
          <w:lang w:eastAsia="cs-CZ"/>
        </w:rPr>
        <w:t>DiS</w:t>
      </w:r>
      <w:proofErr w:type="spellEnd"/>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br/>
        <w:t>ředitelka školy</w:t>
      </w:r>
    </w:p>
    <w:sectPr w:rsidR="007533B2" w:rsidRPr="00F0092F" w:rsidSect="00F0092F">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467D5" w14:textId="77777777" w:rsidR="00AF641D" w:rsidRDefault="00AF641D" w:rsidP="00F0092F">
      <w:pPr>
        <w:spacing w:after="0" w:line="240" w:lineRule="auto"/>
      </w:pPr>
      <w:r>
        <w:separator/>
      </w:r>
    </w:p>
  </w:endnote>
  <w:endnote w:type="continuationSeparator" w:id="0">
    <w:p w14:paraId="384E6DFA" w14:textId="77777777" w:rsidR="00AF641D" w:rsidRDefault="00AF641D" w:rsidP="00F0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5D2E8" w14:textId="77777777" w:rsidR="00AF641D" w:rsidRDefault="00AF641D" w:rsidP="00F0092F">
      <w:pPr>
        <w:spacing w:after="0" w:line="240" w:lineRule="auto"/>
      </w:pPr>
      <w:r>
        <w:separator/>
      </w:r>
    </w:p>
  </w:footnote>
  <w:footnote w:type="continuationSeparator" w:id="0">
    <w:p w14:paraId="332740AD" w14:textId="77777777" w:rsidR="00AF641D" w:rsidRDefault="00AF641D" w:rsidP="00F0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F11C" w14:textId="690F00CB" w:rsidR="007533B2" w:rsidRPr="00DF5D8F" w:rsidRDefault="007533B2" w:rsidP="007533B2">
    <w:pPr>
      <w:ind w:left="2832"/>
      <w:rPr>
        <w:sz w:val="20"/>
      </w:rPr>
    </w:pPr>
    <w:r w:rsidRPr="00DF5D8F">
      <w:rPr>
        <w:noProof/>
        <w:sz w:val="20"/>
      </w:rPr>
      <w:drawing>
        <wp:anchor distT="0" distB="0" distL="114300" distR="114300" simplePos="0" relativeHeight="251659264" behindDoc="1" locked="0" layoutInCell="1" allowOverlap="1" wp14:anchorId="7FFD2010" wp14:editId="02EA1407">
          <wp:simplePos x="0" y="0"/>
          <wp:positionH relativeFrom="column">
            <wp:posOffset>-56515</wp:posOffset>
          </wp:positionH>
          <wp:positionV relativeFrom="paragraph">
            <wp:posOffset>-287655</wp:posOffset>
          </wp:positionV>
          <wp:extent cx="988060" cy="816610"/>
          <wp:effectExtent l="0" t="0" r="254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D8F">
      <w:rPr>
        <w:sz w:val="20"/>
      </w:rPr>
      <w:t xml:space="preserve">MATEŘSKÁ ŠKOLA PRAHA 5 – HLUBOČEPY, </w:t>
    </w:r>
    <w:r w:rsidRPr="00DF5D8F">
      <w:rPr>
        <w:sz w:val="20"/>
      </w:rPr>
      <w:br/>
      <w:t>HLUBOČEPSKÁ 90, PŘÍSPĚVKOVÁ ORGANIZACE</w:t>
    </w:r>
    <w:r w:rsidRPr="00DF5D8F">
      <w:rPr>
        <w:sz w:val="20"/>
      </w:rPr>
      <w:br/>
      <w:t>152 00, PRAHA 5 - HLUBOČEPY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50206"/>
    <w:multiLevelType w:val="hybridMultilevel"/>
    <w:tmpl w:val="A2AC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D660B2"/>
    <w:multiLevelType w:val="multilevel"/>
    <w:tmpl w:val="AAD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B48E2"/>
    <w:multiLevelType w:val="multilevel"/>
    <w:tmpl w:val="A42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F4FA0"/>
    <w:multiLevelType w:val="hybridMultilevel"/>
    <w:tmpl w:val="06E29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EC2BB7"/>
    <w:multiLevelType w:val="multilevel"/>
    <w:tmpl w:val="7EA0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32CA5"/>
    <w:multiLevelType w:val="multilevel"/>
    <w:tmpl w:val="FB8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A23E6"/>
    <w:multiLevelType w:val="multilevel"/>
    <w:tmpl w:val="BFF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14"/>
    <w:rsid w:val="00064760"/>
    <w:rsid w:val="004C4414"/>
    <w:rsid w:val="005C58CB"/>
    <w:rsid w:val="007533B2"/>
    <w:rsid w:val="007D5495"/>
    <w:rsid w:val="0095187C"/>
    <w:rsid w:val="00961179"/>
    <w:rsid w:val="00AF641D"/>
    <w:rsid w:val="00F00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B570"/>
  <w15:docId w15:val="{1BDAE8C4-6DE8-440B-B95C-49D0CFBA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F0092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4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495"/>
    <w:rPr>
      <w:rFonts w:ascii="Tahoma" w:hAnsi="Tahoma" w:cs="Tahoma"/>
      <w:sz w:val="16"/>
      <w:szCs w:val="16"/>
    </w:rPr>
  </w:style>
  <w:style w:type="character" w:customStyle="1" w:styleId="Nadpis2Char">
    <w:name w:val="Nadpis 2 Char"/>
    <w:basedOn w:val="Standardnpsmoodstavce"/>
    <w:link w:val="Nadpis2"/>
    <w:uiPriority w:val="9"/>
    <w:rsid w:val="00F0092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009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092F"/>
    <w:rPr>
      <w:b/>
      <w:bCs/>
    </w:rPr>
  </w:style>
  <w:style w:type="character" w:customStyle="1" w:styleId="Nadpis1Char">
    <w:name w:val="Nadpis 1 Char"/>
    <w:basedOn w:val="Standardnpsmoodstavce"/>
    <w:link w:val="Nadpis1"/>
    <w:uiPriority w:val="9"/>
    <w:rsid w:val="00F0092F"/>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F0092F"/>
    <w:pPr>
      <w:ind w:left="720"/>
      <w:contextualSpacing/>
    </w:pPr>
  </w:style>
  <w:style w:type="paragraph" w:styleId="Zhlav">
    <w:name w:val="header"/>
    <w:basedOn w:val="Normln"/>
    <w:link w:val="ZhlavChar"/>
    <w:uiPriority w:val="99"/>
    <w:unhideWhenUsed/>
    <w:rsid w:val="00F009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092F"/>
  </w:style>
  <w:style w:type="paragraph" w:styleId="Zpat">
    <w:name w:val="footer"/>
    <w:basedOn w:val="Normln"/>
    <w:link w:val="ZpatChar"/>
    <w:uiPriority w:val="99"/>
    <w:unhideWhenUsed/>
    <w:rsid w:val="00F009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0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02827">
      <w:bodyDiv w:val="1"/>
      <w:marLeft w:val="0"/>
      <w:marRight w:val="0"/>
      <w:marTop w:val="0"/>
      <w:marBottom w:val="0"/>
      <w:divBdr>
        <w:top w:val="none" w:sz="0" w:space="0" w:color="auto"/>
        <w:left w:val="none" w:sz="0" w:space="0" w:color="auto"/>
        <w:bottom w:val="none" w:sz="0" w:space="0" w:color="auto"/>
        <w:right w:val="none" w:sz="0" w:space="0" w:color="auto"/>
      </w:divBdr>
      <w:divsChild>
        <w:div w:id="1900508640">
          <w:marLeft w:val="0"/>
          <w:marRight w:val="0"/>
          <w:marTop w:val="0"/>
          <w:marBottom w:val="0"/>
          <w:divBdr>
            <w:top w:val="none" w:sz="0" w:space="0" w:color="auto"/>
            <w:left w:val="none" w:sz="0" w:space="0" w:color="auto"/>
            <w:bottom w:val="none" w:sz="0" w:space="0" w:color="auto"/>
            <w:right w:val="none" w:sz="0" w:space="0" w:color="auto"/>
          </w:divBdr>
        </w:div>
      </w:divsChild>
    </w:div>
    <w:div w:id="15936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Dočkalová Marcela</dc:creator>
  <cp:lastModifiedBy>Lenka Bohuslavová</cp:lastModifiedBy>
  <cp:revision>2</cp:revision>
  <cp:lastPrinted>2019-04-01T06:59:00Z</cp:lastPrinted>
  <dcterms:created xsi:type="dcterms:W3CDTF">2021-03-20T14:03:00Z</dcterms:created>
  <dcterms:modified xsi:type="dcterms:W3CDTF">2021-03-20T14:03:00Z</dcterms:modified>
</cp:coreProperties>
</file>